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E78" w:rsidRPr="00B009AE" w:rsidRDefault="00047E78" w:rsidP="00047E7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36"/>
          <w:szCs w:val="36"/>
          <w:lang w:eastAsia="es-CL"/>
        </w:rPr>
      </w:pPr>
      <w:r w:rsidRPr="00B009AE">
        <w:rPr>
          <w:rFonts w:eastAsia="Times New Roman" w:cstheme="minorHAnsi"/>
          <w:b/>
          <w:bCs/>
          <w:sz w:val="36"/>
          <w:szCs w:val="36"/>
          <w:lang w:eastAsia="es-CL"/>
        </w:rPr>
        <w:t xml:space="preserve">Concurso de Cómic – Kingston </w:t>
      </w:r>
      <w:proofErr w:type="spellStart"/>
      <w:r w:rsidRPr="00B009AE">
        <w:rPr>
          <w:rFonts w:eastAsia="Times New Roman" w:cstheme="minorHAnsi"/>
          <w:b/>
          <w:bCs/>
          <w:sz w:val="36"/>
          <w:szCs w:val="36"/>
          <w:lang w:eastAsia="es-CL"/>
        </w:rPr>
        <w:t>College</w:t>
      </w:r>
      <w:proofErr w:type="spellEnd"/>
      <w:r w:rsidRPr="00B009AE">
        <w:rPr>
          <w:rFonts w:eastAsia="Times New Roman" w:cstheme="minorHAnsi"/>
          <w:b/>
          <w:bCs/>
          <w:sz w:val="36"/>
          <w:szCs w:val="36"/>
          <w:lang w:eastAsia="es-CL"/>
        </w:rPr>
        <w:t xml:space="preserve"> 2026</w:t>
      </w:r>
    </w:p>
    <w:p w:rsidR="00047E78" w:rsidRPr="00047E78" w:rsidRDefault="00047E78" w:rsidP="00047E7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8"/>
          <w:szCs w:val="28"/>
          <w:lang w:eastAsia="es-CL"/>
        </w:rPr>
      </w:pPr>
      <w:r w:rsidRPr="00047E78">
        <w:rPr>
          <w:rFonts w:eastAsia="Times New Roman" w:cstheme="minorHAnsi"/>
          <w:b/>
          <w:bCs/>
          <w:sz w:val="28"/>
          <w:szCs w:val="28"/>
          <w:lang w:eastAsia="es-CL"/>
        </w:rPr>
        <w:t>1. FUNDAMENTACIÓN</w:t>
      </w:r>
      <w:bookmarkStart w:id="0" w:name="_GoBack"/>
      <w:bookmarkEnd w:id="0"/>
    </w:p>
    <w:p w:rsidR="00047E78" w:rsidRPr="00047E78" w:rsidRDefault="00047E78" w:rsidP="00047E78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El desarrollo de la creatividad, la imaginación y la expresión artística constituye una parte fundamental de la formación integral de los estudiantes. A través del lenguaje del cómic, los niños y niñas pueden comunicar ideas, expresar emociones, desarrollar habilidades narrativas y potenciar su capacidad de observación y creación.</w:t>
      </w:r>
    </w:p>
    <w:p w:rsidR="00047E78" w:rsidRPr="00047E78" w:rsidRDefault="00047E78" w:rsidP="00047E78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 xml:space="preserve">En este contexto, Kingston </w:t>
      </w:r>
      <w:proofErr w:type="spellStart"/>
      <w:r w:rsidRPr="00047E78">
        <w:rPr>
          <w:rFonts w:eastAsia="Times New Roman" w:cstheme="minorHAnsi"/>
          <w:sz w:val="24"/>
          <w:szCs w:val="24"/>
          <w:lang w:eastAsia="es-CL"/>
        </w:rPr>
        <w:t>College</w:t>
      </w:r>
      <w:proofErr w:type="spellEnd"/>
      <w:r w:rsidRPr="00047E78">
        <w:rPr>
          <w:rFonts w:eastAsia="Times New Roman" w:cstheme="minorHAnsi"/>
          <w:sz w:val="24"/>
          <w:szCs w:val="24"/>
          <w:lang w:eastAsia="es-CL"/>
        </w:rPr>
        <w:t xml:space="preserve"> presenta el concurso </w:t>
      </w:r>
      <w:r w:rsidRPr="00047E78">
        <w:rPr>
          <w:rFonts w:eastAsia="Times New Roman" w:cstheme="minorHAnsi"/>
          <w:b/>
          <w:bCs/>
          <w:sz w:val="24"/>
          <w:szCs w:val="24"/>
          <w:lang w:eastAsia="es-CL"/>
        </w:rPr>
        <w:t>“Kingston en Viñetas 2026”</w:t>
      </w:r>
      <w:r w:rsidRPr="00047E78">
        <w:rPr>
          <w:rFonts w:eastAsia="Times New Roman" w:cstheme="minorHAnsi"/>
          <w:sz w:val="24"/>
          <w:szCs w:val="24"/>
          <w:lang w:eastAsia="es-CL"/>
        </w:rPr>
        <w:t>, una iniciativa que busca promover la expresión artística y literaria mediante la creación de historias originales en formato cómic, ofreciendo a los estudiantes un espacio para compartir sus ideas, desarrollar su imaginación y descubrir nuevas formas de comunicación.</w:t>
      </w:r>
    </w:p>
    <w:p w:rsidR="00047E78" w:rsidRPr="00047E78" w:rsidRDefault="00047E78" w:rsidP="00047E7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es-CL"/>
        </w:rPr>
      </w:pPr>
      <w:r w:rsidRPr="00047E78">
        <w:rPr>
          <w:rFonts w:eastAsia="Times New Roman" w:cstheme="minorHAnsi"/>
          <w:b/>
          <w:bCs/>
          <w:sz w:val="28"/>
          <w:szCs w:val="28"/>
          <w:lang w:eastAsia="es-CL"/>
        </w:rPr>
        <w:t>2. OBJETIVO GENERAL</w:t>
      </w:r>
    </w:p>
    <w:p w:rsidR="00047E78" w:rsidRPr="00047E78" w:rsidRDefault="00047E78" w:rsidP="00047E78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Fomentar la creatividad, la imaginación y la expresión artística de los estudiantes mediante la creación de historias en formato cómic, promoviendo la narrativa gráfica, la comunicación de ideas y el desarrollo de habilidades artísticas y literarias.</w:t>
      </w:r>
    </w:p>
    <w:p w:rsidR="00047E78" w:rsidRPr="00047E78" w:rsidRDefault="00047E78" w:rsidP="00047E7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es-CL"/>
        </w:rPr>
      </w:pPr>
      <w:r w:rsidRPr="00047E78">
        <w:rPr>
          <w:rFonts w:eastAsia="Times New Roman" w:cstheme="minorHAnsi"/>
          <w:b/>
          <w:bCs/>
          <w:sz w:val="28"/>
          <w:szCs w:val="28"/>
          <w:lang w:eastAsia="es-CL"/>
        </w:rPr>
        <w:t>3. OBJETIVOS ESPECÍFICOS</w:t>
      </w:r>
    </w:p>
    <w:p w:rsidR="00047E78" w:rsidRPr="00047E78" w:rsidRDefault="00047E78" w:rsidP="00047E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Estimular la imaginación y la creación de historias originales.</w:t>
      </w:r>
    </w:p>
    <w:p w:rsidR="00047E78" w:rsidRPr="00047E78" w:rsidRDefault="00047E78" w:rsidP="00047E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Desarrollar habilidades de expresión escrita y artística.</w:t>
      </w:r>
    </w:p>
    <w:p w:rsidR="00047E78" w:rsidRPr="00047E78" w:rsidRDefault="00047E78" w:rsidP="00047E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Promover el uso del lenguaje propio del cómic.</w:t>
      </w:r>
    </w:p>
    <w:p w:rsidR="00047E78" w:rsidRPr="00047E78" w:rsidRDefault="00047E78" w:rsidP="00047E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Fortalecer la capacidad de organizar y comunicar ideas mediante secuencias narrativas.</w:t>
      </w:r>
    </w:p>
    <w:p w:rsidR="00047E78" w:rsidRPr="00047E78" w:rsidRDefault="00047E78" w:rsidP="00047E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Incentivar la participación y el compromiso con actividades culturales y artísticas.</w:t>
      </w:r>
    </w:p>
    <w:p w:rsidR="00047E78" w:rsidRPr="00047E78" w:rsidRDefault="00047E78" w:rsidP="00047E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Generar espacios para compartir y valorar las creaciones de los estudiantes.</w:t>
      </w:r>
    </w:p>
    <w:p w:rsidR="00047E78" w:rsidRPr="00047E78" w:rsidRDefault="00047E78" w:rsidP="00047E7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es-CL"/>
        </w:rPr>
      </w:pPr>
      <w:r w:rsidRPr="00047E78">
        <w:rPr>
          <w:rFonts w:eastAsia="Times New Roman" w:cstheme="minorHAnsi"/>
          <w:b/>
          <w:bCs/>
          <w:sz w:val="28"/>
          <w:szCs w:val="28"/>
          <w:lang w:eastAsia="es-CL"/>
        </w:rPr>
        <w:t>4. TEMA DEL CONCURSO</w:t>
      </w:r>
    </w:p>
    <w:p w:rsidR="00047E78" w:rsidRPr="00047E78" w:rsidRDefault="00047E78" w:rsidP="00047E7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b/>
          <w:bCs/>
          <w:sz w:val="24"/>
          <w:szCs w:val="24"/>
          <w:lang w:eastAsia="es-CL"/>
        </w:rPr>
        <w:t xml:space="preserve">¡Algo extraño ocurre en Kingston </w:t>
      </w:r>
      <w:proofErr w:type="spellStart"/>
      <w:r w:rsidRPr="00047E78">
        <w:rPr>
          <w:rFonts w:eastAsia="Times New Roman" w:cstheme="minorHAnsi"/>
          <w:b/>
          <w:bCs/>
          <w:sz w:val="24"/>
          <w:szCs w:val="24"/>
          <w:lang w:eastAsia="es-CL"/>
        </w:rPr>
        <w:t>College</w:t>
      </w:r>
      <w:proofErr w:type="spellEnd"/>
      <w:r w:rsidRPr="00047E78">
        <w:rPr>
          <w:rFonts w:eastAsia="Times New Roman" w:cstheme="minorHAnsi"/>
          <w:b/>
          <w:bCs/>
          <w:sz w:val="24"/>
          <w:szCs w:val="24"/>
          <w:lang w:eastAsia="es-CL"/>
        </w:rPr>
        <w:t>!</w:t>
      </w:r>
    </w:p>
    <w:p w:rsidR="00047E78" w:rsidRPr="00047E78" w:rsidRDefault="00047E78" w:rsidP="00047E78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Los participantes deberán crear una historia de cómic a partir de esta consigna.</w:t>
      </w:r>
    </w:p>
    <w:p w:rsidR="00047E78" w:rsidRPr="00047E78" w:rsidRDefault="00047E78" w:rsidP="00047E78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La historia podrá pertenecer a cualquier género: humor, aventura, misterio, fantasía, ciencia ficción o situaciones cotidianas, entre otros.</w:t>
      </w:r>
    </w:p>
    <w:p w:rsidR="00047E78" w:rsidRPr="00047E78" w:rsidRDefault="00047E78" w:rsidP="00047E78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Los estudiantes tendrán libertad para inventar personajes, situaciones y escenarios.</w:t>
      </w:r>
    </w:p>
    <w:p w:rsidR="00047E78" w:rsidRPr="00047E78" w:rsidRDefault="00047E78" w:rsidP="00047E78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b/>
          <w:bCs/>
          <w:sz w:val="24"/>
          <w:szCs w:val="24"/>
          <w:lang w:eastAsia="es-CL"/>
        </w:rPr>
        <w:lastRenderedPageBreak/>
        <w:t>Requisito especial:</w:t>
      </w:r>
      <w:r w:rsidRPr="00047E78">
        <w:rPr>
          <w:rFonts w:eastAsia="Times New Roman" w:cstheme="minorHAnsi"/>
          <w:sz w:val="24"/>
          <w:szCs w:val="24"/>
          <w:lang w:eastAsia="es-CL"/>
        </w:rPr>
        <w:t xml:space="preserve"> </w:t>
      </w:r>
      <w:proofErr w:type="spellStart"/>
      <w:r w:rsidRPr="00047E78">
        <w:rPr>
          <w:rFonts w:eastAsia="Times New Roman" w:cstheme="minorHAnsi"/>
          <w:sz w:val="24"/>
          <w:szCs w:val="24"/>
          <w:lang w:eastAsia="es-CL"/>
        </w:rPr>
        <w:t>Kingo</w:t>
      </w:r>
      <w:proofErr w:type="spellEnd"/>
      <w:r w:rsidRPr="00047E78">
        <w:rPr>
          <w:rFonts w:eastAsia="Times New Roman" w:cstheme="minorHAnsi"/>
          <w:sz w:val="24"/>
          <w:szCs w:val="24"/>
          <w:lang w:eastAsia="es-CL"/>
        </w:rPr>
        <w:t>, la mascota del colegio, deberá aparecer al menos una vez dentro de la historia. Podrá participar como personaje principal, secundario o realizar una breve aparición.</w:t>
      </w:r>
    </w:p>
    <w:p w:rsidR="00047E78" w:rsidRPr="00047E78" w:rsidRDefault="00047E78" w:rsidP="00047E7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es-CL"/>
        </w:rPr>
      </w:pPr>
      <w:r w:rsidRPr="00047E78">
        <w:rPr>
          <w:rFonts w:eastAsia="Times New Roman" w:cstheme="minorHAnsi"/>
          <w:b/>
          <w:bCs/>
          <w:sz w:val="28"/>
          <w:szCs w:val="28"/>
          <w:lang w:eastAsia="es-CL"/>
        </w:rPr>
        <w:t>5. DESTINATARIOS Y CATEGORÍAS</w:t>
      </w:r>
    </w:p>
    <w:p w:rsidR="00047E78" w:rsidRPr="00047E78" w:rsidRDefault="00047E78" w:rsidP="00047E7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 xml:space="preserve">El concurso estará dirigido a estudiantes de Kingston </w:t>
      </w:r>
      <w:proofErr w:type="spellStart"/>
      <w:r w:rsidRPr="00047E78">
        <w:rPr>
          <w:rFonts w:eastAsia="Times New Roman" w:cstheme="minorHAnsi"/>
          <w:sz w:val="24"/>
          <w:szCs w:val="24"/>
          <w:lang w:eastAsia="es-CL"/>
        </w:rPr>
        <w:t>College</w:t>
      </w:r>
      <w:proofErr w:type="spellEnd"/>
      <w:r w:rsidRPr="00047E78">
        <w:rPr>
          <w:rFonts w:eastAsia="Times New Roman" w:cstheme="minorHAnsi"/>
          <w:sz w:val="24"/>
          <w:szCs w:val="24"/>
          <w:lang w:eastAsia="es-CL"/>
        </w:rPr>
        <w:t>, distribuidos en las siguientes categorías:</w:t>
      </w:r>
    </w:p>
    <w:p w:rsidR="00047E78" w:rsidRPr="00047E78" w:rsidRDefault="00047E78" w:rsidP="00047E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b/>
          <w:bCs/>
          <w:sz w:val="24"/>
          <w:szCs w:val="24"/>
          <w:lang w:eastAsia="es-CL"/>
        </w:rPr>
        <w:t>Categoría 1:</w:t>
      </w:r>
      <w:r w:rsidRPr="00047E78">
        <w:rPr>
          <w:rFonts w:eastAsia="Times New Roman" w:cstheme="minorHAnsi"/>
          <w:sz w:val="24"/>
          <w:szCs w:val="24"/>
          <w:lang w:eastAsia="es-CL"/>
        </w:rPr>
        <w:t xml:space="preserve"> 2° a 4° básico.</w:t>
      </w:r>
    </w:p>
    <w:p w:rsidR="00047E78" w:rsidRPr="00047E78" w:rsidRDefault="00047E78" w:rsidP="00047E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b/>
          <w:bCs/>
          <w:sz w:val="24"/>
          <w:szCs w:val="24"/>
          <w:lang w:eastAsia="es-CL"/>
        </w:rPr>
        <w:t>Categoría 2:</w:t>
      </w:r>
      <w:r w:rsidRPr="00047E78">
        <w:rPr>
          <w:rFonts w:eastAsia="Times New Roman" w:cstheme="minorHAnsi"/>
          <w:sz w:val="24"/>
          <w:szCs w:val="24"/>
          <w:lang w:eastAsia="es-CL"/>
        </w:rPr>
        <w:t xml:space="preserve"> 5° a 8° básico.</w:t>
      </w:r>
    </w:p>
    <w:p w:rsidR="00047E78" w:rsidRPr="00047E78" w:rsidRDefault="00047E78" w:rsidP="00047E7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La participación será individual.</w:t>
      </w:r>
    </w:p>
    <w:p w:rsidR="00047E78" w:rsidRPr="00047E78" w:rsidRDefault="00047E78" w:rsidP="00047E7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es-CL"/>
        </w:rPr>
      </w:pPr>
      <w:r w:rsidRPr="00047E78">
        <w:rPr>
          <w:rFonts w:eastAsia="Times New Roman" w:cstheme="minorHAnsi"/>
          <w:b/>
          <w:bCs/>
          <w:sz w:val="28"/>
          <w:szCs w:val="28"/>
          <w:lang w:eastAsia="es-CL"/>
        </w:rPr>
        <w:t>6. FORMATO Y CARACTERÍSTICAS DE LAS OBRAS</w:t>
      </w:r>
    </w:p>
    <w:p w:rsidR="00047E78" w:rsidRPr="00047E78" w:rsidRDefault="00047E78" w:rsidP="00047E7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Las obras deberán cumplir con las siguientes condiciones:</w:t>
      </w:r>
    </w:p>
    <w:p w:rsidR="00047E78" w:rsidRPr="00047E78" w:rsidRDefault="00047E78" w:rsidP="00047E7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Técnica de realización: tradicional o digital.</w:t>
      </w:r>
    </w:p>
    <w:p w:rsidR="00047E78" w:rsidRPr="00047E78" w:rsidRDefault="00047E78" w:rsidP="00047E7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Tamaño: carta.</w:t>
      </w:r>
    </w:p>
    <w:p w:rsidR="00047E78" w:rsidRPr="00047E78" w:rsidRDefault="00047E78" w:rsidP="00047E7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Extensión mínima: 3 páginas.</w:t>
      </w:r>
    </w:p>
    <w:p w:rsidR="00047E78" w:rsidRPr="00047E78" w:rsidRDefault="00047E78" w:rsidP="00047E7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Extensión máxima: 6 páginas.</w:t>
      </w:r>
    </w:p>
    <w:p w:rsidR="00047E78" w:rsidRPr="00047E78" w:rsidRDefault="00047E78" w:rsidP="00047E7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La portada estará incluida dentro del total de páginas.</w:t>
      </w:r>
    </w:p>
    <w:p w:rsidR="00047E78" w:rsidRPr="00047E78" w:rsidRDefault="00047E78" w:rsidP="00047E7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Las obras digitales deberán imprimirse y entregarse físicamente.</w:t>
      </w:r>
    </w:p>
    <w:p w:rsidR="00047E78" w:rsidRPr="00047E78" w:rsidRDefault="00047E78" w:rsidP="00047E7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Los trabajos deberán ser originales y de creación propia.</w:t>
      </w:r>
    </w:p>
    <w:p w:rsidR="00047E78" w:rsidRPr="00047E78" w:rsidRDefault="00047E78" w:rsidP="00047E7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b/>
          <w:bCs/>
          <w:sz w:val="24"/>
          <w:szCs w:val="24"/>
          <w:lang w:eastAsia="es-CL"/>
        </w:rPr>
        <w:t>Importante:</w:t>
      </w:r>
      <w:r w:rsidRPr="00047E78">
        <w:rPr>
          <w:rFonts w:eastAsia="Times New Roman" w:cstheme="minorHAnsi"/>
          <w:sz w:val="24"/>
          <w:szCs w:val="24"/>
          <w:lang w:eastAsia="es-CL"/>
        </w:rPr>
        <w:t xml:space="preserve"> No se permitirá el uso de herramientas de Inteligencia Artificial generativa para crear ilustraciones, personajes, fondos u otros elementos que formen parte de la obra.</w:t>
      </w:r>
    </w:p>
    <w:p w:rsidR="00047E78" w:rsidRPr="00047E78" w:rsidRDefault="00047E78" w:rsidP="00047E7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s-CL"/>
        </w:rPr>
      </w:pPr>
      <w:r w:rsidRPr="00047E78">
        <w:rPr>
          <w:rFonts w:eastAsia="Times New Roman" w:cstheme="minorHAnsi"/>
          <w:b/>
          <w:bCs/>
          <w:sz w:val="27"/>
          <w:szCs w:val="27"/>
          <w:lang w:eastAsia="es-CL"/>
        </w:rPr>
        <w:t>Presentación</w:t>
      </w:r>
    </w:p>
    <w:p w:rsidR="00047E78" w:rsidRPr="00047E78" w:rsidRDefault="00047E78" w:rsidP="00047E7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La primera página deberá corresponder a la portada e incluir:</w:t>
      </w:r>
    </w:p>
    <w:p w:rsidR="00047E78" w:rsidRPr="00047E78" w:rsidRDefault="00047E78" w:rsidP="00047E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Título del cómic.</w:t>
      </w:r>
    </w:p>
    <w:p w:rsidR="00047E78" w:rsidRPr="00047E78" w:rsidRDefault="00047E78" w:rsidP="00047E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Nombre del autor o autora.</w:t>
      </w:r>
    </w:p>
    <w:p w:rsidR="00047E78" w:rsidRPr="00047E78" w:rsidRDefault="00047E78" w:rsidP="00047E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Curso.</w:t>
      </w:r>
    </w:p>
    <w:p w:rsidR="00047E78" w:rsidRDefault="00047E78" w:rsidP="00047E7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Las páginas siguientes deberán desarrollar la historia.</w:t>
      </w:r>
    </w:p>
    <w:p w:rsidR="00F362A6" w:rsidRDefault="00F362A6" w:rsidP="00047E7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sz w:val="24"/>
          <w:szCs w:val="24"/>
          <w:lang w:eastAsia="es-CL"/>
        </w:rPr>
      </w:pPr>
    </w:p>
    <w:p w:rsidR="00047E78" w:rsidRPr="00047E78" w:rsidRDefault="00047E78" w:rsidP="00047E7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es-CL"/>
        </w:rPr>
      </w:pPr>
      <w:r w:rsidRPr="00047E78">
        <w:rPr>
          <w:rFonts w:eastAsia="Times New Roman" w:cstheme="minorHAnsi"/>
          <w:b/>
          <w:bCs/>
          <w:sz w:val="28"/>
          <w:szCs w:val="28"/>
          <w:lang w:eastAsia="es-CL"/>
        </w:rPr>
        <w:lastRenderedPageBreak/>
        <w:t>7. NORMAS DE PRESENTACIÓN Y LENGUAJE</w:t>
      </w:r>
    </w:p>
    <w:p w:rsidR="00047E78" w:rsidRPr="00047E78" w:rsidRDefault="00047E78" w:rsidP="00047E7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Los trabajos deberán presentar:</w:t>
      </w:r>
    </w:p>
    <w:p w:rsidR="00047E78" w:rsidRPr="00047E78" w:rsidRDefault="00047E78" w:rsidP="00047E7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Uso correcto del lenguaje y buena ortografía.</w:t>
      </w:r>
    </w:p>
    <w:p w:rsidR="00047E78" w:rsidRPr="00047E78" w:rsidRDefault="00047E78" w:rsidP="00047E7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Textos claros y comprensibles.</w:t>
      </w:r>
    </w:p>
    <w:p w:rsidR="00047E78" w:rsidRPr="00047E78" w:rsidRDefault="00047E78" w:rsidP="00047E7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Letra imprenta y legible.</w:t>
      </w:r>
    </w:p>
    <w:p w:rsidR="00047E78" w:rsidRPr="00047E78" w:rsidRDefault="00047E78" w:rsidP="00047E7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Diálogos adecuados al contexto escolar.</w:t>
      </w:r>
    </w:p>
    <w:p w:rsidR="00047E78" w:rsidRPr="00047E78" w:rsidRDefault="00047E78" w:rsidP="00047E7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Ausencia de garabatos, términos ofensivos o expresiones discriminatorias.</w:t>
      </w:r>
    </w:p>
    <w:p w:rsidR="00047E78" w:rsidRPr="00047E78" w:rsidRDefault="00047E78" w:rsidP="00047E7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Se valorará especialmente el cuidado, orden, limpieza y dedicación en la presentación de cada obra.</w:t>
      </w:r>
    </w:p>
    <w:p w:rsidR="00047E78" w:rsidRPr="00047E78" w:rsidRDefault="00047E78" w:rsidP="00047E7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36"/>
          <w:szCs w:val="36"/>
          <w:lang w:eastAsia="es-CL"/>
        </w:rPr>
      </w:pPr>
      <w:r w:rsidRPr="00047E78">
        <w:rPr>
          <w:rFonts w:eastAsia="Times New Roman" w:cstheme="minorHAnsi"/>
          <w:b/>
          <w:bCs/>
          <w:sz w:val="36"/>
          <w:szCs w:val="36"/>
          <w:lang w:eastAsia="es-CL"/>
        </w:rPr>
        <w:t>8. CRITERIOS DE EVALUACIÓN</w:t>
      </w:r>
    </w:p>
    <w:p w:rsidR="00047E78" w:rsidRPr="00047E78" w:rsidRDefault="00047E78" w:rsidP="00047E7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Las obras serán evaluadas considerando los siguientes criterios:</w:t>
      </w:r>
    </w:p>
    <w:p w:rsidR="00047E78" w:rsidRPr="00047E78" w:rsidRDefault="00047E78" w:rsidP="00047E7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b/>
          <w:bCs/>
          <w:sz w:val="24"/>
          <w:szCs w:val="24"/>
          <w:lang w:eastAsia="es-CL"/>
        </w:rPr>
        <w:t>1. Creatividad y originalidad</w:t>
      </w:r>
      <w:r w:rsidRPr="00047E78">
        <w:rPr>
          <w:rFonts w:eastAsia="Times New Roman" w:cstheme="minorHAnsi"/>
          <w:sz w:val="24"/>
          <w:szCs w:val="24"/>
          <w:lang w:eastAsia="es-CL"/>
        </w:rPr>
        <w:br/>
        <w:t>Se valorará la imaginación, originalidad y propuesta creativa de la historia.</w:t>
      </w:r>
    </w:p>
    <w:p w:rsidR="00047E78" w:rsidRPr="00047E78" w:rsidRDefault="00047E78" w:rsidP="00047E7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b/>
          <w:bCs/>
          <w:sz w:val="24"/>
          <w:szCs w:val="24"/>
          <w:lang w:eastAsia="es-CL"/>
        </w:rPr>
        <w:t>2. Narración</w:t>
      </w:r>
      <w:r w:rsidRPr="00047E78">
        <w:rPr>
          <w:rFonts w:eastAsia="Times New Roman" w:cstheme="minorHAnsi"/>
          <w:sz w:val="24"/>
          <w:szCs w:val="24"/>
          <w:lang w:eastAsia="es-CL"/>
        </w:rPr>
        <w:br/>
        <w:t>Se evaluará que la historia sea comprensible, coherente y logre comunicar un relato o una idea.</w:t>
      </w:r>
    </w:p>
    <w:p w:rsidR="00047E78" w:rsidRPr="00047E78" w:rsidRDefault="00047E78" w:rsidP="00047E7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b/>
          <w:bCs/>
          <w:sz w:val="24"/>
          <w:szCs w:val="24"/>
          <w:lang w:eastAsia="es-CL"/>
        </w:rPr>
        <w:t>3. Uso del lenguaje del cómic</w:t>
      </w:r>
      <w:r w:rsidRPr="00047E78">
        <w:rPr>
          <w:rFonts w:eastAsia="Times New Roman" w:cstheme="minorHAnsi"/>
          <w:sz w:val="24"/>
          <w:szCs w:val="24"/>
          <w:lang w:eastAsia="es-CL"/>
        </w:rPr>
        <w:br/>
        <w:t>Se considerará la utilización de viñetas, composición, diálogos, expresiones, planos, onomatopeyas y otros recursos propios de la narrativa gráfica.</w:t>
      </w:r>
    </w:p>
    <w:p w:rsidR="00047E78" w:rsidRPr="00047E78" w:rsidRDefault="00047E78" w:rsidP="00047E7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b/>
          <w:bCs/>
          <w:sz w:val="24"/>
          <w:szCs w:val="24"/>
          <w:lang w:eastAsia="es-CL"/>
        </w:rPr>
        <w:t>4. Presentación</w:t>
      </w:r>
      <w:r w:rsidRPr="00047E78">
        <w:rPr>
          <w:rFonts w:eastAsia="Times New Roman" w:cstheme="minorHAnsi"/>
          <w:sz w:val="24"/>
          <w:szCs w:val="24"/>
          <w:lang w:eastAsia="es-CL"/>
        </w:rPr>
        <w:br/>
        <w:t>Se valorará el cuidado, dedicación, orden, limpieza y calidad de la presentación.</w:t>
      </w:r>
    </w:p>
    <w:p w:rsidR="00047E78" w:rsidRPr="00047E78" w:rsidRDefault="00047E78" w:rsidP="00047E7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es-CL"/>
        </w:rPr>
      </w:pPr>
      <w:r w:rsidRPr="00047E78">
        <w:rPr>
          <w:rFonts w:eastAsia="Times New Roman" w:cstheme="minorHAnsi"/>
          <w:b/>
          <w:bCs/>
          <w:sz w:val="28"/>
          <w:szCs w:val="28"/>
          <w:lang w:eastAsia="es-CL"/>
        </w:rPr>
        <w:t>9. CRONOGRAMA Y ENTREGA</w:t>
      </w:r>
    </w:p>
    <w:p w:rsidR="00047E78" w:rsidRPr="00047E78" w:rsidRDefault="00047E78" w:rsidP="00047E7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b/>
          <w:bCs/>
          <w:sz w:val="24"/>
          <w:szCs w:val="24"/>
          <w:lang w:eastAsia="es-CL"/>
        </w:rPr>
        <w:t>Fecha de recepción:</w:t>
      </w:r>
      <w:r w:rsidRPr="00047E78">
        <w:rPr>
          <w:rFonts w:eastAsia="Times New Roman" w:cstheme="minorHAnsi"/>
          <w:sz w:val="24"/>
          <w:szCs w:val="24"/>
          <w:lang w:eastAsia="es-CL"/>
        </w:rPr>
        <w:t xml:space="preserve"> Desde el miércoles 11 de noviembre hasta el viernes 20 de noviembre de 2026.</w:t>
      </w:r>
    </w:p>
    <w:p w:rsidR="00047E78" w:rsidRPr="00047E78" w:rsidRDefault="00047E78" w:rsidP="00047E7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b/>
          <w:bCs/>
          <w:sz w:val="24"/>
          <w:szCs w:val="24"/>
          <w:lang w:eastAsia="es-CL"/>
        </w:rPr>
        <w:t>Lugar de entrega:</w:t>
      </w:r>
      <w:r w:rsidRPr="00047E78">
        <w:rPr>
          <w:rFonts w:eastAsia="Times New Roman" w:cstheme="minorHAnsi"/>
          <w:sz w:val="24"/>
          <w:szCs w:val="24"/>
          <w:lang w:eastAsia="es-CL"/>
        </w:rPr>
        <w:t xml:space="preserve"> Mesón de Biblioteca.</w:t>
      </w:r>
      <w:r>
        <w:rPr>
          <w:rFonts w:eastAsia="Times New Roman" w:cstheme="minorHAnsi"/>
          <w:sz w:val="24"/>
          <w:szCs w:val="24"/>
          <w:lang w:eastAsia="es-CL"/>
        </w:rPr>
        <w:t xml:space="preserve"> </w:t>
      </w:r>
      <w:r w:rsidRPr="00047E78">
        <w:rPr>
          <w:rFonts w:eastAsia="Times New Roman" w:cstheme="minorHAnsi"/>
          <w:b/>
          <w:bCs/>
          <w:sz w:val="24"/>
          <w:szCs w:val="24"/>
          <w:lang w:eastAsia="es-CL"/>
        </w:rPr>
        <w:t>Responsable de recepción:</w:t>
      </w:r>
      <w:r w:rsidRPr="00047E78">
        <w:rPr>
          <w:rFonts w:eastAsia="Times New Roman" w:cstheme="minorHAnsi"/>
          <w:sz w:val="24"/>
          <w:szCs w:val="24"/>
          <w:lang w:eastAsia="es-CL"/>
        </w:rPr>
        <w:t xml:space="preserve"> Miss Carolina Toledo </w:t>
      </w:r>
      <w:proofErr w:type="spellStart"/>
      <w:r w:rsidRPr="00047E78">
        <w:rPr>
          <w:rFonts w:eastAsia="Times New Roman" w:cstheme="minorHAnsi"/>
          <w:sz w:val="24"/>
          <w:szCs w:val="24"/>
          <w:lang w:eastAsia="es-CL"/>
        </w:rPr>
        <w:t>Iturra</w:t>
      </w:r>
      <w:proofErr w:type="spellEnd"/>
      <w:r w:rsidRPr="00047E78">
        <w:rPr>
          <w:rFonts w:eastAsia="Times New Roman" w:cstheme="minorHAnsi"/>
          <w:sz w:val="24"/>
          <w:szCs w:val="24"/>
          <w:lang w:eastAsia="es-CL"/>
        </w:rPr>
        <w:t>.</w:t>
      </w:r>
      <w:r>
        <w:rPr>
          <w:rFonts w:eastAsia="Times New Roman" w:cstheme="minorHAnsi"/>
          <w:sz w:val="24"/>
          <w:szCs w:val="24"/>
          <w:lang w:eastAsia="es-CL"/>
        </w:rPr>
        <w:t xml:space="preserve"> </w:t>
      </w:r>
      <w:r w:rsidRPr="00047E78">
        <w:rPr>
          <w:rFonts w:eastAsia="Times New Roman" w:cstheme="minorHAnsi"/>
          <w:b/>
          <w:bCs/>
          <w:sz w:val="24"/>
          <w:szCs w:val="24"/>
          <w:lang w:eastAsia="es-CL"/>
        </w:rPr>
        <w:t>Horario límite:</w:t>
      </w:r>
      <w:r w:rsidRPr="00047E78">
        <w:rPr>
          <w:rFonts w:eastAsia="Times New Roman" w:cstheme="minorHAnsi"/>
          <w:sz w:val="24"/>
          <w:szCs w:val="24"/>
          <w:lang w:eastAsia="es-CL"/>
        </w:rPr>
        <w:t xml:space="preserve"> Hasta las 15:00 horas.</w:t>
      </w:r>
    </w:p>
    <w:p w:rsidR="00047E78" w:rsidRPr="00047E78" w:rsidRDefault="00047E78" w:rsidP="00047E7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Los trabajos deberán entregarse físicamente dentro del plazo establecido.</w:t>
      </w:r>
    </w:p>
    <w:p w:rsidR="00047E78" w:rsidRPr="00047E78" w:rsidRDefault="00047E78" w:rsidP="00047E7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36"/>
          <w:szCs w:val="36"/>
          <w:lang w:eastAsia="es-CL"/>
        </w:rPr>
      </w:pPr>
      <w:r w:rsidRPr="00047E78">
        <w:rPr>
          <w:rFonts w:eastAsia="Times New Roman" w:cstheme="minorHAnsi"/>
          <w:b/>
          <w:bCs/>
          <w:sz w:val="36"/>
          <w:szCs w:val="36"/>
          <w:lang w:eastAsia="es-CL"/>
        </w:rPr>
        <w:lastRenderedPageBreak/>
        <w:t>10. DIFUSIÓN Y RECONOCIMIENTO</w:t>
      </w:r>
    </w:p>
    <w:p w:rsidR="00047E78" w:rsidRPr="00047E78" w:rsidRDefault="00047E78" w:rsidP="00047E7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Se propone realizar una difusión interna del concurso a través de los canales de comunicación del establecimiento, invitando a los estudiantes a participar y compartir sus creaciones.</w:t>
      </w:r>
    </w:p>
    <w:p w:rsidR="00047E78" w:rsidRPr="00047E78" w:rsidRDefault="00047E78" w:rsidP="00047E7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Asimismo, se propone realizar la exposición de los cómics participantes, permitiendo que la comunidad educativa conozca y valore el talento, la creatividad y el trabajo artístico de los estudiantes durante la premiación artística de cierre de los talleres ALE.</w:t>
      </w:r>
    </w:p>
    <w:p w:rsidR="00047E78" w:rsidRPr="00047E78" w:rsidRDefault="00047E78" w:rsidP="00047E7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Los participantes podrán recibir reconocimientos por su creatividad y participación, de acuerdo con la organización del concurso.</w:t>
      </w:r>
    </w:p>
    <w:p w:rsidR="00047E78" w:rsidRPr="00047E78" w:rsidRDefault="00047E78" w:rsidP="00047E7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36"/>
          <w:szCs w:val="36"/>
          <w:lang w:eastAsia="es-CL"/>
        </w:rPr>
      </w:pPr>
      <w:r w:rsidRPr="00047E78">
        <w:rPr>
          <w:rFonts w:eastAsia="Times New Roman" w:cstheme="minorHAnsi"/>
          <w:b/>
          <w:bCs/>
          <w:sz w:val="36"/>
          <w:szCs w:val="36"/>
          <w:lang w:eastAsia="es-CL"/>
        </w:rPr>
        <w:t>11. RESULTADOS ESPERADOS</w:t>
      </w:r>
    </w:p>
    <w:p w:rsidR="00047E78" w:rsidRPr="00047E78" w:rsidRDefault="00047E78" w:rsidP="00047E7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Incrementar la participación de los estudiantes en actividades artísticas y culturales.</w:t>
      </w:r>
    </w:p>
    <w:p w:rsidR="00047E78" w:rsidRPr="00047E78" w:rsidRDefault="00047E78" w:rsidP="00047E7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Promover la creación de historias originales.</w:t>
      </w:r>
    </w:p>
    <w:p w:rsidR="00047E78" w:rsidRPr="00047E78" w:rsidRDefault="00047E78" w:rsidP="00047E7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Fortalecer las habilidades de expresión escrita y visual.</w:t>
      </w:r>
    </w:p>
    <w:p w:rsidR="00047E78" w:rsidRPr="00047E78" w:rsidRDefault="00047E78" w:rsidP="00047E7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Incentivar el gusto por la lectura y la narrativa gráfica.</w:t>
      </w:r>
    </w:p>
    <w:p w:rsidR="00047E78" w:rsidRPr="00047E78" w:rsidRDefault="00047E78" w:rsidP="00047E7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>Visibilizar las capacidades creativas y artísticas de los estudiantes.</w:t>
      </w:r>
    </w:p>
    <w:p w:rsidR="00047E78" w:rsidRPr="00047E78" w:rsidRDefault="00047E78" w:rsidP="00047E7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 xml:space="preserve">Fortalecer la identidad y el sentido de pertenencia con Kingston </w:t>
      </w:r>
      <w:proofErr w:type="spellStart"/>
      <w:r w:rsidRPr="00047E78">
        <w:rPr>
          <w:rFonts w:eastAsia="Times New Roman" w:cstheme="minorHAnsi"/>
          <w:sz w:val="24"/>
          <w:szCs w:val="24"/>
          <w:lang w:eastAsia="es-CL"/>
        </w:rPr>
        <w:t>College</w:t>
      </w:r>
      <w:proofErr w:type="spellEnd"/>
      <w:r w:rsidRPr="00047E78">
        <w:rPr>
          <w:rFonts w:eastAsia="Times New Roman" w:cstheme="minorHAnsi"/>
          <w:sz w:val="24"/>
          <w:szCs w:val="24"/>
          <w:lang w:eastAsia="es-CL"/>
        </w:rPr>
        <w:t>.</w:t>
      </w:r>
    </w:p>
    <w:p w:rsidR="00047E78" w:rsidRPr="00047E78" w:rsidRDefault="00047E78" w:rsidP="00047E7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36"/>
          <w:szCs w:val="36"/>
          <w:lang w:eastAsia="es-CL"/>
        </w:rPr>
      </w:pPr>
      <w:r w:rsidRPr="00047E78">
        <w:rPr>
          <w:rFonts w:eastAsia="Times New Roman" w:cstheme="minorHAnsi"/>
          <w:b/>
          <w:bCs/>
          <w:sz w:val="36"/>
          <w:szCs w:val="36"/>
          <w:lang w:eastAsia="es-CL"/>
        </w:rPr>
        <w:t>12. CIERRE</w:t>
      </w:r>
    </w:p>
    <w:p w:rsidR="00047E78" w:rsidRPr="00047E78" w:rsidRDefault="00047E78" w:rsidP="00047E7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 xml:space="preserve">El concurso </w:t>
      </w:r>
      <w:r w:rsidRPr="00047E78">
        <w:rPr>
          <w:rFonts w:eastAsia="Times New Roman" w:cstheme="minorHAnsi"/>
          <w:b/>
          <w:bCs/>
          <w:sz w:val="24"/>
          <w:szCs w:val="24"/>
          <w:lang w:eastAsia="es-CL"/>
        </w:rPr>
        <w:t>“Kingston en Viñetas 2026”</w:t>
      </w:r>
      <w:r w:rsidRPr="00047E78">
        <w:rPr>
          <w:rFonts w:eastAsia="Times New Roman" w:cstheme="minorHAnsi"/>
          <w:sz w:val="24"/>
          <w:szCs w:val="24"/>
          <w:lang w:eastAsia="es-CL"/>
        </w:rPr>
        <w:t xml:space="preserve"> busca transformar la imaginación de nuestros estudiantes en historias, personajes y aventuras, invitándolos a descubrir que cada idea puede convertirse en una gran creación.</w:t>
      </w:r>
    </w:p>
    <w:p w:rsidR="00047E78" w:rsidRPr="00047E78" w:rsidRDefault="00047E78" w:rsidP="00047E7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sz w:val="24"/>
          <w:szCs w:val="24"/>
          <w:lang w:eastAsia="es-CL"/>
        </w:rPr>
        <w:t xml:space="preserve">Porque en Kingston </w:t>
      </w:r>
      <w:proofErr w:type="spellStart"/>
      <w:r w:rsidRPr="00047E78">
        <w:rPr>
          <w:rFonts w:eastAsia="Times New Roman" w:cstheme="minorHAnsi"/>
          <w:sz w:val="24"/>
          <w:szCs w:val="24"/>
          <w:lang w:eastAsia="es-CL"/>
        </w:rPr>
        <w:t>College</w:t>
      </w:r>
      <w:proofErr w:type="spellEnd"/>
      <w:r w:rsidRPr="00047E78">
        <w:rPr>
          <w:rFonts w:eastAsia="Times New Roman" w:cstheme="minorHAnsi"/>
          <w:sz w:val="24"/>
          <w:szCs w:val="24"/>
          <w:lang w:eastAsia="es-CL"/>
        </w:rPr>
        <w:t>, ¡todos tenemos una historia que contar!</w:t>
      </w:r>
    </w:p>
    <w:p w:rsidR="00047E78" w:rsidRPr="00047E78" w:rsidRDefault="00047E78" w:rsidP="00047E7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47E78">
        <w:rPr>
          <w:rFonts w:eastAsia="Times New Roman" w:cstheme="minorHAnsi"/>
          <w:b/>
          <w:bCs/>
          <w:sz w:val="24"/>
          <w:szCs w:val="24"/>
          <w:lang w:eastAsia="es-CL"/>
        </w:rPr>
        <w:t>KINGSTON EN VIÑETAS 2026</w:t>
      </w:r>
      <w:r w:rsidRPr="00047E78">
        <w:rPr>
          <w:rFonts w:eastAsia="Times New Roman" w:cstheme="minorHAnsi"/>
          <w:sz w:val="24"/>
          <w:szCs w:val="24"/>
          <w:lang w:eastAsia="es-CL"/>
        </w:rPr>
        <w:br/>
      </w:r>
      <w:r w:rsidRPr="00047E78">
        <w:rPr>
          <w:rFonts w:eastAsia="Times New Roman" w:cstheme="minorHAnsi"/>
          <w:i/>
          <w:iCs/>
          <w:sz w:val="24"/>
          <w:szCs w:val="24"/>
          <w:lang w:eastAsia="es-CL"/>
        </w:rPr>
        <w:t>¡Imagina, crea y cuenta tu historia en viñetas!</w:t>
      </w:r>
    </w:p>
    <w:p w:rsidR="00C533A8" w:rsidRDefault="00C533A8">
      <w:pPr>
        <w:rPr>
          <w:rFonts w:cstheme="minorHAnsi"/>
        </w:rPr>
      </w:pPr>
    </w:p>
    <w:p w:rsidR="00F362A6" w:rsidRDefault="00F362A6">
      <w:pPr>
        <w:rPr>
          <w:rFonts w:cstheme="minorHAnsi"/>
        </w:rPr>
      </w:pPr>
    </w:p>
    <w:p w:rsidR="00F362A6" w:rsidRDefault="00F362A6">
      <w:pPr>
        <w:rPr>
          <w:rFonts w:cstheme="minorHAnsi"/>
        </w:rPr>
      </w:pPr>
    </w:p>
    <w:p w:rsidR="00F362A6" w:rsidRDefault="00F362A6">
      <w:pPr>
        <w:rPr>
          <w:rFonts w:cstheme="minorHAnsi"/>
        </w:rPr>
      </w:pPr>
    </w:p>
    <w:p w:rsidR="00F362A6" w:rsidRDefault="00F362A6">
      <w:pPr>
        <w:rPr>
          <w:rFonts w:cstheme="minorHAnsi"/>
        </w:rPr>
      </w:pPr>
    </w:p>
    <w:p w:rsidR="00F362A6" w:rsidRDefault="00F362A6">
      <w:pPr>
        <w:rPr>
          <w:rFonts w:cstheme="minorHAnsi"/>
        </w:rPr>
      </w:pPr>
    </w:p>
    <w:p w:rsidR="00F362A6" w:rsidRPr="00F362A6" w:rsidRDefault="00F362A6" w:rsidP="00F362A6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es-CL"/>
        </w:rPr>
      </w:pPr>
      <w:r w:rsidRPr="00F362A6">
        <w:rPr>
          <w:rFonts w:ascii="Arial" w:eastAsia="Times New Roman" w:hAnsi="Arial" w:cs="Arial"/>
          <w:b/>
          <w:bCs/>
          <w:sz w:val="30"/>
          <w:szCs w:val="30"/>
          <w:lang w:eastAsia="es-CL"/>
        </w:rPr>
        <w:t>Pauta de Evaluación: Concurso "Kingston en Viñetas 2026"</w:t>
      </w:r>
    </w:p>
    <w:p w:rsidR="00F362A6" w:rsidRDefault="00F362A6" w:rsidP="00F362A6">
      <w:pPr>
        <w:spacing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F362A6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Nombre del Estudiante:</w:t>
      </w:r>
      <w:r w:rsidRPr="00F362A6">
        <w:rPr>
          <w:rFonts w:ascii="Arial" w:eastAsia="Times New Roman" w:hAnsi="Arial" w:cs="Arial"/>
          <w:sz w:val="24"/>
          <w:szCs w:val="24"/>
          <w:lang w:eastAsia="es-CL"/>
        </w:rPr>
        <w:t xml:space="preserve"> __________</w:t>
      </w:r>
      <w:r>
        <w:rPr>
          <w:rFonts w:ascii="Arial" w:eastAsia="Times New Roman" w:hAnsi="Arial" w:cs="Arial"/>
          <w:sz w:val="24"/>
          <w:szCs w:val="24"/>
          <w:lang w:eastAsia="es-CL"/>
        </w:rPr>
        <w:t>__________</w:t>
      </w:r>
      <w:r w:rsidRPr="00F362A6">
        <w:rPr>
          <w:rFonts w:ascii="Arial" w:eastAsia="Times New Roman" w:hAnsi="Arial" w:cs="Arial"/>
          <w:sz w:val="24"/>
          <w:szCs w:val="24"/>
          <w:lang w:eastAsia="es-CL"/>
        </w:rPr>
        <w:t>_______________________</w:t>
      </w:r>
    </w:p>
    <w:p w:rsidR="00F362A6" w:rsidRDefault="00F362A6" w:rsidP="00F362A6">
      <w:pPr>
        <w:spacing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F362A6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Curso:</w:t>
      </w:r>
      <w:r w:rsidRPr="00F362A6">
        <w:rPr>
          <w:rFonts w:ascii="Arial" w:eastAsia="Times New Roman" w:hAnsi="Arial" w:cs="Arial"/>
          <w:sz w:val="24"/>
          <w:szCs w:val="24"/>
          <w:lang w:eastAsia="es-CL"/>
        </w:rPr>
        <w:t xml:space="preserve"> ______________ </w:t>
      </w:r>
      <w:r w:rsidRPr="00F362A6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Categoría:</w:t>
      </w:r>
      <w:r w:rsidRPr="00F362A6">
        <w:rPr>
          <w:rFonts w:ascii="Arial" w:eastAsia="Times New Roman" w:hAnsi="Arial" w:cs="Arial"/>
          <w:sz w:val="24"/>
          <w:szCs w:val="24"/>
          <w:lang w:eastAsia="es-CL"/>
        </w:rPr>
        <w:t xml:space="preserve"> </w:t>
      </w:r>
      <w:r w:rsidRPr="00F362A6">
        <w:rPr>
          <w:rFonts w:ascii="Cambria Math" w:eastAsia="Times New Roman" w:hAnsi="Cambria Math" w:cs="Cambria Math"/>
          <w:sz w:val="24"/>
          <w:szCs w:val="24"/>
          <w:lang w:eastAsia="es-CL"/>
        </w:rPr>
        <w:t>▢</w:t>
      </w:r>
      <w:r w:rsidRPr="00F362A6">
        <w:rPr>
          <w:rFonts w:ascii="Arial" w:eastAsia="Times New Roman" w:hAnsi="Arial" w:cs="Arial"/>
          <w:sz w:val="24"/>
          <w:szCs w:val="24"/>
          <w:lang w:eastAsia="es-CL"/>
        </w:rPr>
        <w:t xml:space="preserve"> Categoría 1 (2° a 4° Básico) </w:t>
      </w:r>
      <w:r w:rsidRPr="00F362A6">
        <w:rPr>
          <w:rFonts w:ascii="Cambria Math" w:eastAsia="Times New Roman" w:hAnsi="Cambria Math" w:cs="Cambria Math"/>
          <w:sz w:val="24"/>
          <w:szCs w:val="24"/>
          <w:lang w:eastAsia="es-CL"/>
        </w:rPr>
        <w:t>▢</w:t>
      </w:r>
      <w:r w:rsidRPr="00F362A6">
        <w:rPr>
          <w:rFonts w:ascii="Arial" w:eastAsia="Times New Roman" w:hAnsi="Arial" w:cs="Arial"/>
          <w:sz w:val="24"/>
          <w:szCs w:val="24"/>
          <w:lang w:eastAsia="es-CL"/>
        </w:rPr>
        <w:t xml:space="preserve"> Categoría 2 (5° a 8° Básico)</w:t>
      </w:r>
    </w:p>
    <w:p w:rsidR="00F362A6" w:rsidRPr="00F362A6" w:rsidRDefault="00F362A6" w:rsidP="00F362A6">
      <w:pPr>
        <w:spacing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F362A6">
        <w:rPr>
          <w:rFonts w:ascii="Arial" w:eastAsia="Times New Roman" w:hAnsi="Arial" w:cs="Arial"/>
          <w:sz w:val="24"/>
          <w:szCs w:val="24"/>
          <w:lang w:eastAsia="es-CL"/>
        </w:rPr>
        <w:br/>
      </w:r>
      <w:r w:rsidRPr="00F362A6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Título del Cómic:</w:t>
      </w:r>
      <w:r w:rsidRPr="00F362A6">
        <w:rPr>
          <w:rFonts w:ascii="Arial" w:eastAsia="Times New Roman" w:hAnsi="Arial" w:cs="Arial"/>
          <w:sz w:val="24"/>
          <w:szCs w:val="24"/>
          <w:lang w:eastAsia="es-CL"/>
        </w:rPr>
        <w:t xml:space="preserve"> _______________________________________________________</w:t>
      </w:r>
      <w:r w:rsidRPr="00F362A6">
        <w:rPr>
          <w:rFonts w:ascii="Arial" w:eastAsia="Times New Roman" w:hAnsi="Arial" w:cs="Arial"/>
          <w:sz w:val="24"/>
          <w:szCs w:val="24"/>
          <w:lang w:eastAsia="es-CL"/>
        </w:rPr>
        <w:br/>
      </w:r>
      <w:r w:rsidRPr="00F362A6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Puntaje Ideal:</w:t>
      </w:r>
      <w:r w:rsidRPr="00F362A6">
        <w:rPr>
          <w:rFonts w:ascii="Arial" w:eastAsia="Times New Roman" w:hAnsi="Arial" w:cs="Arial"/>
          <w:sz w:val="24"/>
          <w:szCs w:val="24"/>
          <w:lang w:eastAsia="es-CL"/>
        </w:rPr>
        <w:t xml:space="preserve"> 28 puntos | </w:t>
      </w:r>
      <w:r w:rsidRPr="00F362A6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Puntaje Obtenido:</w:t>
      </w:r>
      <w:r w:rsidRPr="00F362A6">
        <w:rPr>
          <w:rFonts w:ascii="Arial" w:eastAsia="Times New Roman" w:hAnsi="Arial" w:cs="Arial"/>
          <w:sz w:val="24"/>
          <w:szCs w:val="24"/>
          <w:lang w:eastAsia="es-CL"/>
        </w:rPr>
        <w:t xml:space="preserve"> ______ | </w:t>
      </w:r>
      <w:r w:rsidRPr="00F362A6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Nota/Resultado:</w:t>
      </w:r>
      <w:r w:rsidRPr="00F362A6">
        <w:rPr>
          <w:rFonts w:ascii="Arial" w:eastAsia="Times New Roman" w:hAnsi="Arial" w:cs="Arial"/>
          <w:sz w:val="24"/>
          <w:szCs w:val="24"/>
          <w:lang w:eastAsia="es-CL"/>
        </w:rPr>
        <w:t xml:space="preserve"> _________</w:t>
      </w:r>
      <w:r w:rsidR="00174BC5">
        <w:rPr>
          <w:rFonts w:ascii="Times New Roman" w:eastAsia="Times New Roman" w:hAnsi="Times New Roman" w:cs="Times New Roman"/>
          <w:sz w:val="24"/>
          <w:szCs w:val="24"/>
          <w:lang w:eastAsia="es-CL"/>
        </w:rPr>
        <w:pict>
          <v:rect id="_x0000_i1025" style="width:0;height:1.5pt" o:hralign="center" o:hrstd="t" o:hr="t" fillcolor="#a0a0a0" stroked="f"/>
        </w:pict>
      </w:r>
    </w:p>
    <w:p w:rsidR="00F362A6" w:rsidRPr="00F362A6" w:rsidRDefault="00AF1010" w:rsidP="00F362A6">
      <w:pPr>
        <w:spacing w:before="480" w:after="480" w:line="240" w:lineRule="auto"/>
        <w:rPr>
          <w:rFonts w:ascii="Arial" w:eastAsia="Times New Roman" w:hAnsi="Arial" w:cs="Arial"/>
          <w:b/>
          <w:bCs/>
          <w:sz w:val="30"/>
          <w:szCs w:val="30"/>
          <w:lang w:eastAsia="es-CL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es-CL"/>
        </w:rPr>
        <w:t xml:space="preserve"> Criterios de e</w:t>
      </w:r>
      <w:r w:rsidR="00F362A6" w:rsidRPr="00F362A6">
        <w:rPr>
          <w:rFonts w:ascii="Arial" w:eastAsia="Times New Roman" w:hAnsi="Arial" w:cs="Arial"/>
          <w:b/>
          <w:bCs/>
          <w:sz w:val="30"/>
          <w:szCs w:val="30"/>
          <w:lang w:eastAsia="es-CL"/>
        </w:rPr>
        <w:t>valuación</w:t>
      </w:r>
      <w:r>
        <w:rPr>
          <w:rFonts w:ascii="Arial" w:eastAsia="Times New Roman" w:hAnsi="Arial" w:cs="Arial"/>
          <w:b/>
          <w:bCs/>
          <w:sz w:val="30"/>
          <w:szCs w:val="30"/>
          <w:lang w:eastAsia="es-CL"/>
        </w:rPr>
        <w:t xml:space="preserve"> concurso de Comics 2026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8"/>
        <w:gridCol w:w="2467"/>
        <w:gridCol w:w="2383"/>
        <w:gridCol w:w="2370"/>
      </w:tblGrid>
      <w:tr w:rsidR="00F362A6" w:rsidRPr="00F362A6" w:rsidTr="00F362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2A6" w:rsidRPr="00F362A6" w:rsidRDefault="00F362A6" w:rsidP="00F36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CL"/>
              </w:rPr>
            </w:pPr>
            <w:r w:rsidRPr="00F362A6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CL"/>
              </w:rPr>
              <w:t>Criterio de Evaluación</w:t>
            </w:r>
          </w:p>
        </w:tc>
        <w:tc>
          <w:tcPr>
            <w:tcW w:w="0" w:type="auto"/>
            <w:vAlign w:val="center"/>
            <w:hideMark/>
          </w:tcPr>
          <w:p w:rsidR="00F362A6" w:rsidRPr="00F362A6" w:rsidRDefault="00F362A6" w:rsidP="00F36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CL"/>
              </w:rPr>
            </w:pPr>
            <w:r w:rsidRPr="00F362A6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CL"/>
              </w:rPr>
              <w:t xml:space="preserve">Logrado (4 </w:t>
            </w:r>
            <w:proofErr w:type="spellStart"/>
            <w:r w:rsidRPr="00F362A6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CL"/>
              </w:rPr>
              <w:t>pts</w:t>
            </w:r>
            <w:proofErr w:type="spellEnd"/>
            <w:r w:rsidRPr="00F362A6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CL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362A6" w:rsidRPr="00F362A6" w:rsidRDefault="00F362A6" w:rsidP="00F36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CL"/>
              </w:rPr>
            </w:pPr>
            <w:r w:rsidRPr="00F362A6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CL"/>
              </w:rPr>
              <w:t xml:space="preserve">Medianamente Logrado (2 </w:t>
            </w:r>
            <w:proofErr w:type="spellStart"/>
            <w:r w:rsidRPr="00F362A6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CL"/>
              </w:rPr>
              <w:t>pts</w:t>
            </w:r>
            <w:proofErr w:type="spellEnd"/>
            <w:r w:rsidRPr="00F362A6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CL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362A6" w:rsidRPr="00F362A6" w:rsidRDefault="00F362A6" w:rsidP="00F36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CL"/>
              </w:rPr>
            </w:pPr>
            <w:r w:rsidRPr="00F362A6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CL"/>
              </w:rPr>
              <w:t>Por Lograr (1 pt)</w:t>
            </w:r>
          </w:p>
        </w:tc>
      </w:tr>
      <w:tr w:rsidR="00F362A6" w:rsidRPr="00F362A6" w:rsidTr="00F362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2A6" w:rsidRPr="00F362A6" w:rsidRDefault="00F362A6" w:rsidP="00F362A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CL"/>
              </w:rPr>
            </w:pPr>
            <w:r w:rsidRPr="00F362A6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CL"/>
              </w:rPr>
              <w:t>1. Creatividad y Originalidad</w:t>
            </w:r>
          </w:p>
        </w:tc>
        <w:tc>
          <w:tcPr>
            <w:tcW w:w="0" w:type="auto"/>
            <w:vAlign w:val="center"/>
            <w:hideMark/>
          </w:tcPr>
          <w:p w:rsidR="00F362A6" w:rsidRPr="00F362A6" w:rsidRDefault="00F362A6" w:rsidP="00F362A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CL"/>
              </w:rPr>
            </w:pPr>
            <w:r w:rsidRPr="00F362A6">
              <w:rPr>
                <w:rFonts w:ascii="Arial" w:eastAsia="Times New Roman" w:hAnsi="Arial" w:cs="Arial"/>
                <w:sz w:val="21"/>
                <w:szCs w:val="21"/>
                <w:lang w:eastAsia="es-CL"/>
              </w:rPr>
              <w:t xml:space="preserve">La historia es altamente imaginativa y original. Propone un giro único a la consigna </w:t>
            </w:r>
            <w:r w:rsidRPr="00F362A6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es-CL"/>
              </w:rPr>
              <w:t xml:space="preserve">"¡Algo extraño ocurre en Kingston </w:t>
            </w:r>
            <w:proofErr w:type="spellStart"/>
            <w:r w:rsidRPr="00F362A6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es-CL"/>
              </w:rPr>
              <w:t>College</w:t>
            </w:r>
            <w:proofErr w:type="spellEnd"/>
            <w:r w:rsidRPr="00F362A6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es-CL"/>
              </w:rPr>
              <w:t>!"</w:t>
            </w:r>
            <w:r w:rsidRPr="00F362A6">
              <w:rPr>
                <w:rFonts w:ascii="Arial" w:eastAsia="Times New Roman" w:hAnsi="Arial" w:cs="Arial"/>
                <w:sz w:val="21"/>
                <w:szCs w:val="21"/>
                <w:lang w:eastAsia="es-CL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362A6" w:rsidRPr="00F362A6" w:rsidRDefault="00F362A6" w:rsidP="00F362A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CL"/>
              </w:rPr>
            </w:pPr>
            <w:r w:rsidRPr="00F362A6">
              <w:rPr>
                <w:rFonts w:ascii="Arial" w:eastAsia="Times New Roman" w:hAnsi="Arial" w:cs="Arial"/>
                <w:sz w:val="21"/>
                <w:szCs w:val="21"/>
                <w:lang w:eastAsia="es-CL"/>
              </w:rPr>
              <w:t xml:space="preserve">La historia es </w:t>
            </w:r>
            <w:proofErr w:type="gramStart"/>
            <w:r w:rsidRPr="00F362A6">
              <w:rPr>
                <w:rFonts w:ascii="Arial" w:eastAsia="Times New Roman" w:hAnsi="Arial" w:cs="Arial"/>
                <w:sz w:val="21"/>
                <w:szCs w:val="21"/>
                <w:lang w:eastAsia="es-CL"/>
              </w:rPr>
              <w:t>entretenida</w:t>
            </w:r>
            <w:proofErr w:type="gramEnd"/>
            <w:r w:rsidRPr="00F362A6">
              <w:rPr>
                <w:rFonts w:ascii="Arial" w:eastAsia="Times New Roman" w:hAnsi="Arial" w:cs="Arial"/>
                <w:sz w:val="21"/>
                <w:szCs w:val="21"/>
                <w:lang w:eastAsia="es-CL"/>
              </w:rPr>
              <w:t xml:space="preserve"> pero recurre a ideas o clichés comunes. Se adapta a la consigna de forma lineal.</w:t>
            </w:r>
          </w:p>
        </w:tc>
        <w:tc>
          <w:tcPr>
            <w:tcW w:w="0" w:type="auto"/>
            <w:vAlign w:val="center"/>
            <w:hideMark/>
          </w:tcPr>
          <w:p w:rsidR="00F362A6" w:rsidRPr="00F362A6" w:rsidRDefault="00F362A6" w:rsidP="00F362A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CL"/>
              </w:rPr>
            </w:pPr>
            <w:r w:rsidRPr="00F362A6">
              <w:rPr>
                <w:rFonts w:ascii="Arial" w:eastAsia="Times New Roman" w:hAnsi="Arial" w:cs="Arial"/>
                <w:sz w:val="21"/>
                <w:szCs w:val="21"/>
                <w:lang w:eastAsia="es-CL"/>
              </w:rPr>
              <w:t>La historia carece de originalidad o no guarda relación clara con la consigna del concurso.</w:t>
            </w:r>
          </w:p>
        </w:tc>
      </w:tr>
      <w:tr w:rsidR="00F362A6" w:rsidRPr="00F362A6" w:rsidTr="00F362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2A6" w:rsidRPr="00F362A6" w:rsidRDefault="00F362A6" w:rsidP="00F362A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CL"/>
              </w:rPr>
            </w:pPr>
            <w:r w:rsidRPr="00F362A6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CL"/>
              </w:rPr>
              <w:t>2. Narración y Coherencia</w:t>
            </w:r>
          </w:p>
        </w:tc>
        <w:tc>
          <w:tcPr>
            <w:tcW w:w="0" w:type="auto"/>
            <w:vAlign w:val="center"/>
            <w:hideMark/>
          </w:tcPr>
          <w:p w:rsidR="00F362A6" w:rsidRPr="00F362A6" w:rsidRDefault="00F362A6" w:rsidP="00F362A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CL"/>
              </w:rPr>
            </w:pPr>
            <w:r w:rsidRPr="00F362A6">
              <w:rPr>
                <w:rFonts w:ascii="Arial" w:eastAsia="Times New Roman" w:hAnsi="Arial" w:cs="Arial"/>
                <w:sz w:val="21"/>
                <w:szCs w:val="21"/>
                <w:lang w:eastAsia="es-CL"/>
              </w:rPr>
              <w:t>El relato es completamente comprensible y coherente. Tiene un inicio, desarrollo y desenlace claros que logran comunicar la idea.</w:t>
            </w:r>
          </w:p>
        </w:tc>
        <w:tc>
          <w:tcPr>
            <w:tcW w:w="0" w:type="auto"/>
            <w:vAlign w:val="center"/>
            <w:hideMark/>
          </w:tcPr>
          <w:p w:rsidR="00F362A6" w:rsidRPr="00F362A6" w:rsidRDefault="00F362A6" w:rsidP="00F362A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CL"/>
              </w:rPr>
            </w:pPr>
            <w:r w:rsidRPr="00F362A6">
              <w:rPr>
                <w:rFonts w:ascii="Arial" w:eastAsia="Times New Roman" w:hAnsi="Arial" w:cs="Arial"/>
                <w:sz w:val="21"/>
                <w:szCs w:val="21"/>
                <w:lang w:eastAsia="es-CL"/>
              </w:rPr>
              <w:t>La historia se entiende, pero presenta algunos saltos temporales confusos o un desenlace abrupto que afecta la fluidez.</w:t>
            </w:r>
          </w:p>
        </w:tc>
        <w:tc>
          <w:tcPr>
            <w:tcW w:w="0" w:type="auto"/>
            <w:vAlign w:val="center"/>
            <w:hideMark/>
          </w:tcPr>
          <w:p w:rsidR="00F362A6" w:rsidRPr="00F362A6" w:rsidRDefault="00F362A6" w:rsidP="00F362A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CL"/>
              </w:rPr>
            </w:pPr>
            <w:r w:rsidRPr="00F362A6">
              <w:rPr>
                <w:rFonts w:ascii="Arial" w:eastAsia="Times New Roman" w:hAnsi="Arial" w:cs="Arial"/>
                <w:sz w:val="21"/>
                <w:szCs w:val="21"/>
                <w:lang w:eastAsia="es-CL"/>
              </w:rPr>
              <w:t>El relato es confuso, inconexo o cuesta entender qué está ocurriendo en la historia.</w:t>
            </w:r>
          </w:p>
        </w:tc>
      </w:tr>
      <w:tr w:rsidR="00F362A6" w:rsidRPr="00F362A6" w:rsidTr="00F362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2A6" w:rsidRPr="00F362A6" w:rsidRDefault="00F362A6" w:rsidP="00F362A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CL"/>
              </w:rPr>
            </w:pPr>
            <w:r w:rsidRPr="00F362A6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CL"/>
              </w:rPr>
              <w:t>3. Uso del Lenguaje del Cómic</w:t>
            </w:r>
          </w:p>
        </w:tc>
        <w:tc>
          <w:tcPr>
            <w:tcW w:w="0" w:type="auto"/>
            <w:vAlign w:val="center"/>
            <w:hideMark/>
          </w:tcPr>
          <w:p w:rsidR="00F362A6" w:rsidRPr="00F362A6" w:rsidRDefault="00F362A6" w:rsidP="00F362A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CL"/>
              </w:rPr>
            </w:pPr>
            <w:r w:rsidRPr="00F362A6">
              <w:rPr>
                <w:rFonts w:ascii="Arial" w:eastAsia="Times New Roman" w:hAnsi="Arial" w:cs="Arial"/>
                <w:sz w:val="21"/>
                <w:szCs w:val="21"/>
                <w:lang w:eastAsia="es-CL"/>
              </w:rPr>
              <w:t>Utiliza de forma excelente recursos gráficos: viñetas, globos de diálogo diferenciados, expresiones faciales, planos y onomatopeyas.</w:t>
            </w:r>
          </w:p>
        </w:tc>
        <w:tc>
          <w:tcPr>
            <w:tcW w:w="0" w:type="auto"/>
            <w:vAlign w:val="center"/>
            <w:hideMark/>
          </w:tcPr>
          <w:p w:rsidR="00F362A6" w:rsidRPr="00F362A6" w:rsidRDefault="00F362A6" w:rsidP="00F362A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CL"/>
              </w:rPr>
            </w:pPr>
            <w:r w:rsidRPr="00F362A6">
              <w:rPr>
                <w:rFonts w:ascii="Arial" w:eastAsia="Times New Roman" w:hAnsi="Arial" w:cs="Arial"/>
                <w:sz w:val="21"/>
                <w:szCs w:val="21"/>
                <w:lang w:eastAsia="es-CL"/>
              </w:rPr>
              <w:t>Utiliza viñetas y diálogos, pero el uso de otros recursos (planos, onomatopeyas, expresividad) es limitado o monótono.</w:t>
            </w:r>
          </w:p>
        </w:tc>
        <w:tc>
          <w:tcPr>
            <w:tcW w:w="0" w:type="auto"/>
            <w:vAlign w:val="center"/>
            <w:hideMark/>
          </w:tcPr>
          <w:p w:rsidR="00F362A6" w:rsidRPr="00F362A6" w:rsidRDefault="00F362A6" w:rsidP="00F362A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CL"/>
              </w:rPr>
            </w:pPr>
            <w:r w:rsidRPr="00F362A6">
              <w:rPr>
                <w:rFonts w:ascii="Arial" w:eastAsia="Times New Roman" w:hAnsi="Arial" w:cs="Arial"/>
                <w:sz w:val="21"/>
                <w:szCs w:val="21"/>
                <w:lang w:eastAsia="es-CL"/>
              </w:rPr>
              <w:t>No se evidencia un manejo del lenguaje de cómic; se asemeja más a un cuento ilustrado común.</w:t>
            </w:r>
          </w:p>
        </w:tc>
      </w:tr>
      <w:tr w:rsidR="00F362A6" w:rsidRPr="00F362A6" w:rsidTr="00F362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2A6" w:rsidRPr="00F362A6" w:rsidRDefault="00F362A6" w:rsidP="00F362A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CL"/>
              </w:rPr>
            </w:pPr>
            <w:r w:rsidRPr="00F362A6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CL"/>
              </w:rPr>
              <w:t>4. Inclusión de la Mascota "</w:t>
            </w:r>
            <w:proofErr w:type="spellStart"/>
            <w:r w:rsidRPr="00F362A6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CL"/>
              </w:rPr>
              <w:t>Kingo</w:t>
            </w:r>
            <w:proofErr w:type="spellEnd"/>
            <w:r w:rsidRPr="00F362A6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CL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F362A6" w:rsidRPr="00F362A6" w:rsidRDefault="00F362A6" w:rsidP="00F362A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CL"/>
              </w:rPr>
            </w:pPr>
            <w:r w:rsidRPr="00F362A6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CL"/>
              </w:rPr>
              <w:t>(Requisito Especial)</w:t>
            </w:r>
            <w:r w:rsidRPr="00F362A6">
              <w:rPr>
                <w:rFonts w:ascii="Arial" w:eastAsia="Times New Roman" w:hAnsi="Arial" w:cs="Arial"/>
                <w:sz w:val="21"/>
                <w:szCs w:val="21"/>
                <w:lang w:eastAsia="es-CL"/>
              </w:rPr>
              <w:t xml:space="preserve"> </w:t>
            </w:r>
            <w:proofErr w:type="spellStart"/>
            <w:r w:rsidRPr="00F362A6">
              <w:rPr>
                <w:rFonts w:ascii="Arial" w:eastAsia="Times New Roman" w:hAnsi="Arial" w:cs="Arial"/>
                <w:sz w:val="21"/>
                <w:szCs w:val="21"/>
                <w:lang w:eastAsia="es-CL"/>
              </w:rPr>
              <w:t>Kingo</w:t>
            </w:r>
            <w:proofErr w:type="spellEnd"/>
            <w:r w:rsidRPr="00F362A6">
              <w:rPr>
                <w:rFonts w:ascii="Arial" w:eastAsia="Times New Roman" w:hAnsi="Arial" w:cs="Arial"/>
                <w:sz w:val="21"/>
                <w:szCs w:val="21"/>
                <w:lang w:eastAsia="es-CL"/>
              </w:rPr>
              <w:t xml:space="preserve"> aparece de forma orgánica y justificada en la historia (como protagonista, secundario o un cameo claro).</w:t>
            </w:r>
          </w:p>
        </w:tc>
        <w:tc>
          <w:tcPr>
            <w:tcW w:w="0" w:type="auto"/>
            <w:vAlign w:val="center"/>
            <w:hideMark/>
          </w:tcPr>
          <w:p w:rsidR="00F362A6" w:rsidRPr="00F362A6" w:rsidRDefault="00F362A6" w:rsidP="00F362A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CL"/>
              </w:rPr>
            </w:pPr>
            <w:proofErr w:type="spellStart"/>
            <w:r w:rsidRPr="00F362A6">
              <w:rPr>
                <w:rFonts w:ascii="Arial" w:eastAsia="Times New Roman" w:hAnsi="Arial" w:cs="Arial"/>
                <w:sz w:val="21"/>
                <w:szCs w:val="21"/>
                <w:lang w:eastAsia="es-CL"/>
              </w:rPr>
              <w:t>Kingo</w:t>
            </w:r>
            <w:proofErr w:type="spellEnd"/>
            <w:r w:rsidRPr="00F362A6">
              <w:rPr>
                <w:rFonts w:ascii="Arial" w:eastAsia="Times New Roman" w:hAnsi="Arial" w:cs="Arial"/>
                <w:sz w:val="21"/>
                <w:szCs w:val="21"/>
                <w:lang w:eastAsia="es-CL"/>
              </w:rPr>
              <w:t xml:space="preserve"> aparece en el cómic, pero su presencia se siente forzada, desconectada del relato o apenas visible.</w:t>
            </w:r>
          </w:p>
        </w:tc>
        <w:tc>
          <w:tcPr>
            <w:tcW w:w="0" w:type="auto"/>
            <w:vAlign w:val="center"/>
            <w:hideMark/>
          </w:tcPr>
          <w:p w:rsidR="00F362A6" w:rsidRPr="00F362A6" w:rsidRDefault="00F362A6" w:rsidP="00F362A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CL"/>
              </w:rPr>
            </w:pPr>
            <w:r w:rsidRPr="00F362A6">
              <w:rPr>
                <w:rFonts w:ascii="Arial" w:eastAsia="Times New Roman" w:hAnsi="Arial" w:cs="Arial"/>
                <w:sz w:val="21"/>
                <w:szCs w:val="21"/>
                <w:lang w:eastAsia="es-CL"/>
              </w:rPr>
              <w:t xml:space="preserve">La mascota </w:t>
            </w:r>
            <w:proofErr w:type="spellStart"/>
            <w:r w:rsidRPr="00F362A6">
              <w:rPr>
                <w:rFonts w:ascii="Arial" w:eastAsia="Times New Roman" w:hAnsi="Arial" w:cs="Arial"/>
                <w:sz w:val="21"/>
                <w:szCs w:val="21"/>
                <w:lang w:eastAsia="es-CL"/>
              </w:rPr>
              <w:t>Kingo</w:t>
            </w:r>
            <w:proofErr w:type="spellEnd"/>
            <w:r w:rsidRPr="00F362A6">
              <w:rPr>
                <w:rFonts w:ascii="Arial" w:eastAsia="Times New Roman" w:hAnsi="Arial" w:cs="Arial"/>
                <w:sz w:val="21"/>
                <w:szCs w:val="21"/>
                <w:lang w:eastAsia="es-CL"/>
              </w:rPr>
              <w:t xml:space="preserve"> no aparece en ninguna de las páginas del cómic.</w:t>
            </w:r>
          </w:p>
        </w:tc>
      </w:tr>
      <w:tr w:rsidR="00F362A6" w:rsidRPr="00F362A6" w:rsidTr="00F362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2A6" w:rsidRPr="00F362A6" w:rsidRDefault="00F362A6" w:rsidP="00F362A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CL"/>
              </w:rPr>
            </w:pPr>
            <w:r w:rsidRPr="00F362A6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CL"/>
              </w:rPr>
              <w:lastRenderedPageBreak/>
              <w:t>5. Portada y Datos de Presentación</w:t>
            </w:r>
          </w:p>
        </w:tc>
        <w:tc>
          <w:tcPr>
            <w:tcW w:w="0" w:type="auto"/>
            <w:vAlign w:val="center"/>
            <w:hideMark/>
          </w:tcPr>
          <w:p w:rsidR="00F362A6" w:rsidRPr="00F362A6" w:rsidRDefault="00F362A6" w:rsidP="00F362A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CL"/>
              </w:rPr>
            </w:pPr>
            <w:r w:rsidRPr="00F362A6">
              <w:rPr>
                <w:rFonts w:ascii="Arial" w:eastAsia="Times New Roman" w:hAnsi="Arial" w:cs="Arial"/>
                <w:sz w:val="21"/>
                <w:szCs w:val="21"/>
                <w:lang w:eastAsia="es-CL"/>
              </w:rPr>
              <w:t>La primera página es una portada clara que incluye de forma impecable el Título, Nombre del autor y Curso.</w:t>
            </w:r>
          </w:p>
        </w:tc>
        <w:tc>
          <w:tcPr>
            <w:tcW w:w="0" w:type="auto"/>
            <w:vAlign w:val="center"/>
            <w:hideMark/>
          </w:tcPr>
          <w:p w:rsidR="00F362A6" w:rsidRPr="00F362A6" w:rsidRDefault="00F362A6" w:rsidP="00F362A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CL"/>
              </w:rPr>
            </w:pPr>
            <w:r w:rsidRPr="00F362A6">
              <w:rPr>
                <w:rFonts w:ascii="Arial" w:eastAsia="Times New Roman" w:hAnsi="Arial" w:cs="Arial"/>
                <w:sz w:val="21"/>
                <w:szCs w:val="21"/>
                <w:lang w:eastAsia="es-CL"/>
              </w:rPr>
              <w:t>La primera página funciona como portada, pero omite uno de los datos solicitados (ej. no puso el curso o el título).</w:t>
            </w:r>
          </w:p>
        </w:tc>
        <w:tc>
          <w:tcPr>
            <w:tcW w:w="0" w:type="auto"/>
            <w:vAlign w:val="center"/>
            <w:hideMark/>
          </w:tcPr>
          <w:p w:rsidR="00F362A6" w:rsidRPr="00F362A6" w:rsidRDefault="00F362A6" w:rsidP="00F362A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CL"/>
              </w:rPr>
            </w:pPr>
            <w:r w:rsidRPr="00F362A6">
              <w:rPr>
                <w:rFonts w:ascii="Arial" w:eastAsia="Times New Roman" w:hAnsi="Arial" w:cs="Arial"/>
                <w:sz w:val="21"/>
                <w:szCs w:val="21"/>
                <w:lang w:eastAsia="es-CL"/>
              </w:rPr>
              <w:t>No incluye portada; la historia comienza directamente en la primera página o faltan todos los datos.</w:t>
            </w:r>
          </w:p>
        </w:tc>
      </w:tr>
      <w:tr w:rsidR="00F362A6" w:rsidRPr="00F362A6" w:rsidTr="00F362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2A6" w:rsidRPr="00F362A6" w:rsidRDefault="00F362A6" w:rsidP="00F362A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CL"/>
              </w:rPr>
            </w:pPr>
            <w:r w:rsidRPr="00F362A6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CL"/>
              </w:rPr>
              <w:t>6. Formato y Extensión</w:t>
            </w:r>
          </w:p>
        </w:tc>
        <w:tc>
          <w:tcPr>
            <w:tcW w:w="0" w:type="auto"/>
            <w:vAlign w:val="center"/>
            <w:hideMark/>
          </w:tcPr>
          <w:p w:rsidR="00F362A6" w:rsidRPr="00F362A6" w:rsidRDefault="00F362A6" w:rsidP="00F362A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CL"/>
              </w:rPr>
            </w:pPr>
            <w:r w:rsidRPr="00F362A6">
              <w:rPr>
                <w:rFonts w:ascii="Arial" w:eastAsia="Times New Roman" w:hAnsi="Arial" w:cs="Arial"/>
                <w:sz w:val="21"/>
                <w:szCs w:val="21"/>
                <w:lang w:eastAsia="es-CL"/>
              </w:rPr>
              <w:t>Cumple estrictamente con el formato tamaño carta y la extensión permitida (</w:t>
            </w:r>
            <w:r w:rsidRPr="00F362A6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CL"/>
              </w:rPr>
              <w:t>de 3 a 6 páginas en total</w:t>
            </w:r>
            <w:r w:rsidRPr="00F362A6">
              <w:rPr>
                <w:rFonts w:ascii="Arial" w:eastAsia="Times New Roman" w:hAnsi="Arial" w:cs="Arial"/>
                <w:sz w:val="21"/>
                <w:szCs w:val="21"/>
                <w:lang w:eastAsia="es-CL"/>
              </w:rPr>
              <w:t>, incluyendo portada).</w:t>
            </w:r>
          </w:p>
        </w:tc>
        <w:tc>
          <w:tcPr>
            <w:tcW w:w="0" w:type="auto"/>
            <w:vAlign w:val="center"/>
            <w:hideMark/>
          </w:tcPr>
          <w:p w:rsidR="00F362A6" w:rsidRPr="00F362A6" w:rsidRDefault="00F362A6" w:rsidP="00F362A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CL"/>
              </w:rPr>
            </w:pPr>
            <w:r w:rsidRPr="00F362A6">
              <w:rPr>
                <w:rFonts w:ascii="Arial" w:eastAsia="Times New Roman" w:hAnsi="Arial" w:cs="Arial"/>
                <w:sz w:val="21"/>
                <w:szCs w:val="21"/>
                <w:lang w:eastAsia="es-CL"/>
              </w:rPr>
              <w:t>Cumple con el tamaño carta, pero se excede o se queda corto por una página del límite establecido.</w:t>
            </w:r>
          </w:p>
        </w:tc>
        <w:tc>
          <w:tcPr>
            <w:tcW w:w="0" w:type="auto"/>
            <w:vAlign w:val="center"/>
            <w:hideMark/>
          </w:tcPr>
          <w:p w:rsidR="00F362A6" w:rsidRPr="00F362A6" w:rsidRDefault="00F362A6" w:rsidP="00F362A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CL"/>
              </w:rPr>
            </w:pPr>
            <w:r w:rsidRPr="00F362A6">
              <w:rPr>
                <w:rFonts w:ascii="Arial" w:eastAsia="Times New Roman" w:hAnsi="Arial" w:cs="Arial"/>
                <w:sz w:val="21"/>
                <w:szCs w:val="21"/>
                <w:lang w:eastAsia="es-CL"/>
              </w:rPr>
              <w:t>No cumple con el tamaño carta o la extensión ignora completamente los límites de las bases (menos de 3 o más de 6).</w:t>
            </w:r>
          </w:p>
        </w:tc>
      </w:tr>
      <w:tr w:rsidR="00F362A6" w:rsidRPr="00F362A6" w:rsidTr="00F362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2A6" w:rsidRPr="00F362A6" w:rsidRDefault="00F362A6" w:rsidP="00F362A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CL"/>
              </w:rPr>
            </w:pPr>
            <w:r w:rsidRPr="00F362A6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CL"/>
              </w:rPr>
              <w:t>7. Normas de Lenguaje y Ortografía</w:t>
            </w:r>
          </w:p>
        </w:tc>
        <w:tc>
          <w:tcPr>
            <w:tcW w:w="0" w:type="auto"/>
            <w:vAlign w:val="center"/>
            <w:hideMark/>
          </w:tcPr>
          <w:p w:rsidR="00F362A6" w:rsidRPr="00F362A6" w:rsidRDefault="00F362A6" w:rsidP="00F362A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CL"/>
              </w:rPr>
            </w:pPr>
            <w:r w:rsidRPr="00F362A6">
              <w:rPr>
                <w:rFonts w:ascii="Arial" w:eastAsia="Times New Roman" w:hAnsi="Arial" w:cs="Arial"/>
                <w:sz w:val="21"/>
                <w:szCs w:val="21"/>
                <w:lang w:eastAsia="es-CL"/>
              </w:rPr>
              <w:t>Letra imprenta legible, textos claros, excelente ortografía y diálogos totalmente adecuados al contexto escolar.</w:t>
            </w:r>
          </w:p>
        </w:tc>
        <w:tc>
          <w:tcPr>
            <w:tcW w:w="0" w:type="auto"/>
            <w:vAlign w:val="center"/>
            <w:hideMark/>
          </w:tcPr>
          <w:p w:rsidR="00F362A6" w:rsidRPr="00F362A6" w:rsidRDefault="00F362A6" w:rsidP="00F362A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CL"/>
              </w:rPr>
            </w:pPr>
            <w:r w:rsidRPr="00F362A6">
              <w:rPr>
                <w:rFonts w:ascii="Arial" w:eastAsia="Times New Roman" w:hAnsi="Arial" w:cs="Arial"/>
                <w:sz w:val="21"/>
                <w:szCs w:val="21"/>
                <w:lang w:eastAsia="es-CL"/>
              </w:rPr>
              <w:t>La letra es legible pero presenta algunos errores ortográficos o de redacción que dificultan ligeramente la lectura.</w:t>
            </w:r>
          </w:p>
        </w:tc>
        <w:tc>
          <w:tcPr>
            <w:tcW w:w="0" w:type="auto"/>
            <w:vAlign w:val="center"/>
            <w:hideMark/>
          </w:tcPr>
          <w:p w:rsidR="00F362A6" w:rsidRPr="00F362A6" w:rsidRDefault="00F362A6" w:rsidP="00F362A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CL"/>
              </w:rPr>
            </w:pPr>
            <w:r w:rsidRPr="00F362A6">
              <w:rPr>
                <w:rFonts w:ascii="Arial" w:eastAsia="Times New Roman" w:hAnsi="Arial" w:cs="Arial"/>
                <w:sz w:val="21"/>
                <w:szCs w:val="21"/>
                <w:lang w:eastAsia="es-CL"/>
              </w:rPr>
              <w:t>Letra muy difícil de leer, graves problemas de ortografía o diálogos descuidados.</w:t>
            </w:r>
          </w:p>
        </w:tc>
      </w:tr>
    </w:tbl>
    <w:p w:rsidR="00F362A6" w:rsidRDefault="00F362A6">
      <w:pPr>
        <w:rPr>
          <w:rFonts w:cstheme="minorHAnsi"/>
        </w:rPr>
      </w:pPr>
    </w:p>
    <w:p w:rsidR="00F362A6" w:rsidRDefault="00F362A6">
      <w:pPr>
        <w:rPr>
          <w:rFonts w:cstheme="minorHAnsi"/>
        </w:rPr>
      </w:pPr>
    </w:p>
    <w:p w:rsidR="00F362A6" w:rsidRDefault="00F362A6">
      <w:pPr>
        <w:rPr>
          <w:rFonts w:cstheme="minorHAnsi"/>
        </w:rPr>
      </w:pPr>
    </w:p>
    <w:p w:rsidR="00F362A6" w:rsidRDefault="00F362A6">
      <w:pPr>
        <w:rPr>
          <w:rFonts w:cstheme="minorHAnsi"/>
        </w:rPr>
      </w:pPr>
    </w:p>
    <w:p w:rsidR="00F362A6" w:rsidRDefault="00F362A6">
      <w:pPr>
        <w:rPr>
          <w:rFonts w:cstheme="minorHAnsi"/>
        </w:rPr>
      </w:pPr>
    </w:p>
    <w:p w:rsidR="00F362A6" w:rsidRDefault="00F362A6">
      <w:pPr>
        <w:rPr>
          <w:rFonts w:cstheme="minorHAnsi"/>
        </w:rPr>
      </w:pPr>
    </w:p>
    <w:p w:rsidR="00F362A6" w:rsidRDefault="00F362A6">
      <w:pPr>
        <w:rPr>
          <w:rFonts w:cstheme="minorHAnsi"/>
        </w:rPr>
      </w:pPr>
    </w:p>
    <w:p w:rsidR="00F362A6" w:rsidRDefault="00F362A6">
      <w:pPr>
        <w:rPr>
          <w:rFonts w:cstheme="minorHAnsi"/>
        </w:rPr>
      </w:pPr>
    </w:p>
    <w:p w:rsidR="00F362A6" w:rsidRDefault="00F362A6">
      <w:pPr>
        <w:rPr>
          <w:rFonts w:cstheme="minorHAnsi"/>
        </w:rPr>
      </w:pPr>
    </w:p>
    <w:p w:rsidR="00F362A6" w:rsidRDefault="00F362A6">
      <w:pPr>
        <w:rPr>
          <w:rFonts w:cstheme="minorHAnsi"/>
        </w:rPr>
      </w:pPr>
    </w:p>
    <w:p w:rsidR="00F362A6" w:rsidRDefault="00F362A6">
      <w:pPr>
        <w:rPr>
          <w:rFonts w:cstheme="minorHAnsi"/>
        </w:rPr>
      </w:pPr>
    </w:p>
    <w:p w:rsidR="00F362A6" w:rsidRDefault="00F362A6">
      <w:pPr>
        <w:rPr>
          <w:rFonts w:cstheme="minorHAnsi"/>
        </w:rPr>
      </w:pPr>
    </w:p>
    <w:p w:rsidR="00F362A6" w:rsidRDefault="00F362A6">
      <w:pPr>
        <w:rPr>
          <w:rFonts w:cstheme="minorHAnsi"/>
        </w:rPr>
      </w:pPr>
    </w:p>
    <w:p w:rsidR="00F362A6" w:rsidRDefault="00F362A6">
      <w:pPr>
        <w:rPr>
          <w:rFonts w:cstheme="minorHAnsi"/>
        </w:rPr>
      </w:pPr>
    </w:p>
    <w:p w:rsidR="00F362A6" w:rsidRPr="00047E78" w:rsidRDefault="00F362A6">
      <w:pPr>
        <w:rPr>
          <w:rFonts w:cstheme="minorHAnsi"/>
        </w:rPr>
      </w:pPr>
    </w:p>
    <w:sectPr w:rsidR="00F362A6" w:rsidRPr="00047E78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BC5" w:rsidRDefault="00174BC5" w:rsidP="00047E78">
      <w:pPr>
        <w:spacing w:after="0" w:line="240" w:lineRule="auto"/>
      </w:pPr>
      <w:r>
        <w:separator/>
      </w:r>
    </w:p>
  </w:endnote>
  <w:endnote w:type="continuationSeparator" w:id="0">
    <w:p w:rsidR="00174BC5" w:rsidRDefault="00174BC5" w:rsidP="00047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BC5" w:rsidRDefault="00174BC5" w:rsidP="00047E78">
      <w:pPr>
        <w:spacing w:after="0" w:line="240" w:lineRule="auto"/>
      </w:pPr>
      <w:r>
        <w:separator/>
      </w:r>
    </w:p>
  </w:footnote>
  <w:footnote w:type="continuationSeparator" w:id="0">
    <w:p w:rsidR="00174BC5" w:rsidRDefault="00174BC5" w:rsidP="00047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E78" w:rsidRDefault="00047E78" w:rsidP="00047E78">
    <w:pPr>
      <w:shd w:val="clear" w:color="auto" w:fill="FFFFFF"/>
      <w:spacing w:after="0" w:line="240" w:lineRule="auto"/>
      <w:textAlignment w:val="baseline"/>
      <w:rPr>
        <w:rFonts w:ascii="Calibri" w:eastAsia="Times New Roman" w:hAnsi="Calibri" w:cs="Calibri"/>
        <w:color w:val="000000"/>
        <w:sz w:val="24"/>
        <w:szCs w:val="24"/>
        <w:lang w:eastAsia="es-CL"/>
      </w:rPr>
    </w:pPr>
  </w:p>
  <w:p w:rsidR="00047E78" w:rsidRDefault="00047E78" w:rsidP="00047E78">
    <w:pPr>
      <w:pStyle w:val="Sinespaciado"/>
      <w:tabs>
        <w:tab w:val="right" w:pos="7737"/>
      </w:tabs>
      <w:spacing w:line="276" w:lineRule="auto"/>
      <w:ind w:left="708" w:firstLine="708"/>
      <w:rPr>
        <w:b/>
        <w:color w:val="2962A7"/>
        <w:spacing w:val="4"/>
        <w:sz w:val="18"/>
        <w:szCs w:val="18"/>
      </w:rPr>
    </w:pPr>
    <w:r>
      <w:rPr>
        <w:noProof/>
        <w:lang w:val="es-CL" w:eastAsia="es-CL"/>
      </w:rPr>
      <w:drawing>
        <wp:anchor distT="0" distB="0" distL="114300" distR="114300" simplePos="0" relativeHeight="251659264" behindDoc="0" locked="0" layoutInCell="1" allowOverlap="1" wp14:anchorId="7E94390B" wp14:editId="175D628B">
          <wp:simplePos x="0" y="0"/>
          <wp:positionH relativeFrom="column">
            <wp:posOffset>-139065</wp:posOffset>
          </wp:positionH>
          <wp:positionV relativeFrom="paragraph">
            <wp:posOffset>-179705</wp:posOffset>
          </wp:positionV>
          <wp:extent cx="723265" cy="892175"/>
          <wp:effectExtent l="0" t="0" r="635" b="317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265" cy="892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color w:val="2962A7"/>
        <w:spacing w:val="4"/>
        <w:sz w:val="18"/>
        <w:szCs w:val="18"/>
      </w:rPr>
      <w:t xml:space="preserve"> </w:t>
    </w:r>
    <w:r>
      <w:rPr>
        <w:b/>
        <w:color w:val="2962A7"/>
        <w:sz w:val="24"/>
        <w:szCs w:val="24"/>
        <w:lang w:eastAsia="es-CL"/>
      </w:rPr>
      <w:t xml:space="preserve">ACTIVIDADES DE LIBRE ELECCIÓN </w:t>
    </w:r>
    <w:r>
      <w:rPr>
        <w:b/>
        <w:color w:val="2962A7"/>
        <w:lang w:eastAsia="es-CL"/>
      </w:rPr>
      <w:t>(ALE)</w:t>
    </w:r>
    <w:r>
      <w:rPr>
        <w:b/>
        <w:color w:val="2962A7"/>
        <w:lang w:eastAsia="es-CL"/>
      </w:rPr>
      <w:tab/>
    </w:r>
  </w:p>
  <w:p w:rsidR="00047E78" w:rsidRDefault="00047E78" w:rsidP="00047E78">
    <w:pPr>
      <w:pStyle w:val="Sinespaciado"/>
      <w:spacing w:line="276" w:lineRule="auto"/>
      <w:ind w:left="708" w:firstLine="708"/>
      <w:rPr>
        <w:spacing w:val="24"/>
        <w:kern w:val="22"/>
        <w:sz w:val="18"/>
        <w:szCs w:val="18"/>
      </w:rPr>
    </w:pPr>
    <w:r>
      <w:rPr>
        <w:color w:val="E6AF00"/>
        <w:spacing w:val="24"/>
        <w:kern w:val="22"/>
        <w:sz w:val="18"/>
        <w:szCs w:val="18"/>
      </w:rPr>
      <w:t xml:space="preserve">Kingston </w:t>
    </w:r>
    <w:proofErr w:type="spellStart"/>
    <w:r>
      <w:rPr>
        <w:color w:val="E6AF00"/>
        <w:spacing w:val="24"/>
        <w:kern w:val="22"/>
        <w:sz w:val="18"/>
        <w:szCs w:val="18"/>
      </w:rPr>
      <w:t>College</w:t>
    </w:r>
    <w:proofErr w:type="spellEnd"/>
    <w:r>
      <w:rPr>
        <w:color w:val="E6AF00"/>
        <w:spacing w:val="24"/>
        <w:kern w:val="22"/>
        <w:sz w:val="18"/>
        <w:szCs w:val="18"/>
      </w:rPr>
      <w:t xml:space="preserve"> / Concepción</w:t>
    </w:r>
  </w:p>
  <w:p w:rsidR="00047E78" w:rsidRDefault="00047E78" w:rsidP="00047E78">
    <w:pPr>
      <w:pStyle w:val="Sinespaciado"/>
      <w:spacing w:line="276" w:lineRule="auto"/>
      <w:ind w:left="708" w:firstLine="708"/>
      <w:rPr>
        <w:i/>
        <w:color w:val="2962A7"/>
        <w:sz w:val="14"/>
        <w:szCs w:val="14"/>
      </w:rPr>
    </w:pPr>
    <w:r>
      <w:rPr>
        <w:i/>
        <w:color w:val="2962A7"/>
        <w:sz w:val="14"/>
        <w:szCs w:val="14"/>
      </w:rPr>
      <w:t>“Juntos en el Esfuerzo, con Constancia y con Amor”</w:t>
    </w:r>
  </w:p>
  <w:p w:rsidR="00047E78" w:rsidRDefault="00047E7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C255E"/>
    <w:multiLevelType w:val="multilevel"/>
    <w:tmpl w:val="A282E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762D6D"/>
    <w:multiLevelType w:val="multilevel"/>
    <w:tmpl w:val="F59E4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7731EE"/>
    <w:multiLevelType w:val="multilevel"/>
    <w:tmpl w:val="495CE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3F40FB"/>
    <w:multiLevelType w:val="multilevel"/>
    <w:tmpl w:val="333CE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A502D8"/>
    <w:multiLevelType w:val="multilevel"/>
    <w:tmpl w:val="91DAE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222C1C"/>
    <w:multiLevelType w:val="multilevel"/>
    <w:tmpl w:val="C07CE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182"/>
    <w:rsid w:val="00047E78"/>
    <w:rsid w:val="00174BC5"/>
    <w:rsid w:val="00406182"/>
    <w:rsid w:val="008D4B20"/>
    <w:rsid w:val="00AF1010"/>
    <w:rsid w:val="00B009AE"/>
    <w:rsid w:val="00C533A8"/>
    <w:rsid w:val="00E9743B"/>
    <w:rsid w:val="00F36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C2E75"/>
  <w15:chartTrackingRefBased/>
  <w15:docId w15:val="{23C11302-CECC-426E-84DA-201FDF256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47E7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47E78"/>
  </w:style>
  <w:style w:type="paragraph" w:styleId="Piedepgina">
    <w:name w:val="footer"/>
    <w:basedOn w:val="Normal"/>
    <w:link w:val="PiedepginaCar"/>
    <w:uiPriority w:val="99"/>
    <w:unhideWhenUsed/>
    <w:rsid w:val="00047E7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47E78"/>
  </w:style>
  <w:style w:type="paragraph" w:styleId="Sinespaciado">
    <w:name w:val="No Spacing"/>
    <w:uiPriority w:val="1"/>
    <w:qFormat/>
    <w:rsid w:val="00047E78"/>
    <w:pPr>
      <w:spacing w:after="0" w:line="240" w:lineRule="auto"/>
    </w:pPr>
    <w:rPr>
      <w:rFonts w:ascii="Calibri" w:eastAsia="Calibri" w:hAnsi="Calibri" w:cs="Times New Roman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47E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7E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165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37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5321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98950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67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1345</Words>
  <Characters>7401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2026-11-05T11:25:00Z</cp:lastPrinted>
  <dcterms:created xsi:type="dcterms:W3CDTF">2026-11-06T11:54:00Z</dcterms:created>
  <dcterms:modified xsi:type="dcterms:W3CDTF">2026-11-06T11:54:00Z</dcterms:modified>
</cp:coreProperties>
</file>